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 xml:space="preserve">Young Living Member Sign Up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Kailani Wellness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Name:____________________________________________________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Address:________________________________________________________________________________________________________________________________________________________________________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Phone Number:____________________________________________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Date of Birth: _________________________________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Email:_____________________________________________________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Facebook Name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(if you would like to be added to our secret group for 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ources and education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Yes! Please send me the P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remium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tarter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To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have your amazing oils on their way to you tomorrow, please fill out card info below.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Super Deal!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Diffuser and 11 oils for $199 plus tax and shipping) You will also rec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ei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ve a welcom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 email from Kailani Wellness with educational resources and have ongoing support available.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Card Number:___________________________________________________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Expiry:__________________________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CSV:____________________________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Please indicate whether you would like to sign up for Essential Rewards now - it is an optional monthly ordering program which maximizes any commissions, receive rewards points on every order, and monthly free products 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basedOn w:val="DefaultParagraphFont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mEVCAO/LRUVJ0SAVN0Iu4k6IA==">AMUW2mX6bW8biq/MYRAvYPu9lePn0aAPtrIM8azx+5dJlHkK00MJcIWCfLVVEuKLyreF41l6djGyw6Io3RBaEzyY2jhVXCeXoigXD7lTjclNDy+xRW8jdvo=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2016-02-06T23:45:00Z</dcterms:created>
  <dc:creator>beNatural</dc:creator>
</cp:coreProperties>
</file>